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F57" w:rsidRPr="00F274B6" w:rsidRDefault="000A3F57" w:rsidP="00F274B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</w:pPr>
      <w:r w:rsidRPr="00F274B6"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  <w:t xml:space="preserve">Проведение </w:t>
      </w:r>
      <w:proofErr w:type="spellStart"/>
      <w:r w:rsidRPr="00F274B6"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  <w:t>акарицидной</w:t>
      </w:r>
      <w:proofErr w:type="spellEnd"/>
      <w:r w:rsidRPr="00F274B6"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  <w:t xml:space="preserve"> обработки перед летней оздоровительной кампанией</w:t>
      </w:r>
      <w:r w:rsidR="00F274B6"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  <w:t>.</w:t>
      </w:r>
    </w:p>
    <w:p w:rsidR="000A3F57" w:rsidRPr="00F274B6" w:rsidRDefault="000A3F57" w:rsidP="00F274B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F274B6">
        <w:rPr>
          <w:rFonts w:ascii="Times New Roman" w:eastAsia="Times New Roman" w:hAnsi="Times New Roman" w:cs="Times New Roman"/>
          <w:noProof/>
          <w:color w:val="212529"/>
          <w:sz w:val="24"/>
          <w:szCs w:val="24"/>
          <w:lang w:eastAsia="ru-RU"/>
        </w:rPr>
        <w:drawing>
          <wp:inline distT="0" distB="0" distL="0" distR="0">
            <wp:extent cx="5917996" cy="3326378"/>
            <wp:effectExtent l="0" t="0" r="6985" b="7620"/>
            <wp:docPr id="1" name="Рисунок 1" descr="https://admin.cgon.ru/storage/FsvOjmh8fR4za7KxGRAreHLm3OubKuv0BfNR7hM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dmin.cgon.ru/storage/FsvOjmh8fR4za7KxGRAreHLm3OubKuv0BfNR7hMk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3849" cy="3335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F57" w:rsidRPr="00F274B6" w:rsidRDefault="000A3F57" w:rsidP="00F274B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F274B6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 целях профилактики клещевого энцефалита, клещевого боррелиоза перед открытием смены необходимо организовать и провести противоклещевую (</w:t>
      </w:r>
      <w:proofErr w:type="spellStart"/>
      <w:r w:rsidRPr="00F274B6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акарицидную</w:t>
      </w:r>
      <w:proofErr w:type="spellEnd"/>
      <w:r w:rsidRPr="00F274B6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) обработку территории. После проведения обработок должен быть осуществлен контроль качества проведенных обработок против клещей.</w:t>
      </w:r>
    </w:p>
    <w:p w:rsidR="000A3F57" w:rsidRPr="00F274B6" w:rsidRDefault="000A3F57" w:rsidP="00F274B6">
      <w:pPr>
        <w:shd w:val="clear" w:color="auto" w:fill="ECF5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</w:pPr>
      <w:proofErr w:type="spellStart"/>
      <w:r w:rsidRPr="00F274B6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>Акарицидная</w:t>
      </w:r>
      <w:proofErr w:type="spellEnd"/>
      <w:r w:rsidRPr="00F274B6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 xml:space="preserve"> обработка — это комплекс мероприятий по уничтожению иксодовых клещей.</w:t>
      </w:r>
    </w:p>
    <w:p w:rsidR="000A3F57" w:rsidRPr="00F274B6" w:rsidRDefault="000A3F57" w:rsidP="00F274B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F274B6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Руководителям оздоровительных организаций с целью предупреждения случаев заболевания людей инфекциями, передающимися иксодовыми клещами, необходимо организовать проведение:</w:t>
      </w:r>
    </w:p>
    <w:p w:rsidR="000A3F57" w:rsidRPr="00F274B6" w:rsidRDefault="000A3F57" w:rsidP="00F274B6">
      <w:pPr>
        <w:numPr>
          <w:ilvl w:val="0"/>
          <w:numId w:val="1"/>
        </w:numPr>
        <w:tabs>
          <w:tab w:val="clear" w:pos="720"/>
          <w:tab w:val="num" w:pos="993"/>
        </w:tabs>
        <w:spacing w:after="0" w:line="240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F274B6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расчистки и благоустройства территорий оздоровительной организации, а также прилегающих к ней территорий на расстоянии не менее 50 метров;</w:t>
      </w:r>
    </w:p>
    <w:p w:rsidR="000A3F57" w:rsidRPr="00F274B6" w:rsidRDefault="000A3F57" w:rsidP="00F274B6">
      <w:pPr>
        <w:numPr>
          <w:ilvl w:val="0"/>
          <w:numId w:val="1"/>
        </w:numPr>
        <w:tabs>
          <w:tab w:val="clear" w:pos="720"/>
          <w:tab w:val="num" w:pos="993"/>
        </w:tabs>
        <w:spacing w:after="0" w:line="240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F274B6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энтомологическое обследование территорий на заселенность клещами до </w:t>
      </w:r>
      <w:proofErr w:type="spellStart"/>
      <w:r w:rsidRPr="00F274B6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акарицидной</w:t>
      </w:r>
      <w:proofErr w:type="spellEnd"/>
      <w:r w:rsidRPr="00F274B6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обработки и контроль ее эффективности после (в том числе на расстоянии не менее 50 метров за территорией оздоровительных организаций и баз отдыха);</w:t>
      </w:r>
    </w:p>
    <w:p w:rsidR="000A3F57" w:rsidRPr="00F274B6" w:rsidRDefault="000A3F57" w:rsidP="00F274B6">
      <w:pPr>
        <w:numPr>
          <w:ilvl w:val="0"/>
          <w:numId w:val="1"/>
        </w:numPr>
        <w:tabs>
          <w:tab w:val="clear" w:pos="720"/>
          <w:tab w:val="num" w:pos="993"/>
        </w:tabs>
        <w:spacing w:after="0" w:line="240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F274B6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противоклещевые акарицидные обработки территорий оздоровительной организации, а также прилегающих к ней территорий на расстоянии не менее 50 метров;</w:t>
      </w:r>
    </w:p>
    <w:p w:rsidR="000A3F57" w:rsidRPr="00F274B6" w:rsidRDefault="000A3F57" w:rsidP="00F274B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F274B6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Перед проведением </w:t>
      </w:r>
      <w:proofErr w:type="spellStart"/>
      <w:r w:rsidRPr="00F274B6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акарицидной</w:t>
      </w:r>
      <w:proofErr w:type="spellEnd"/>
      <w:r w:rsidRPr="00F274B6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обработки, необходимо провести благоустройство территории лагеря с расчисткой от мусора, валежника, сухостоя и за его территорией, не менее 50 метров за территорией оздоровительных организаций, скос и расчистка от травяной растительности, стрижка газонов;</w:t>
      </w:r>
    </w:p>
    <w:p w:rsidR="000A3F57" w:rsidRPr="00F274B6" w:rsidRDefault="000A3F57" w:rsidP="00F274B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proofErr w:type="spellStart"/>
      <w:r w:rsidRPr="00F274B6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Акарицидная</w:t>
      </w:r>
      <w:proofErr w:type="spellEnd"/>
      <w:r w:rsidRPr="00F274B6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обработка должна осуществляться специализированными организациями, деятельность которых связана с эксплуатацией детских оздоровительных лагерей.</w:t>
      </w:r>
    </w:p>
    <w:p w:rsidR="000A3F57" w:rsidRPr="00F274B6" w:rsidRDefault="000A3F57" w:rsidP="00F274B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F274B6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Как проводится противоклещевая (</w:t>
      </w:r>
      <w:proofErr w:type="spellStart"/>
      <w:r w:rsidRPr="00F274B6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акарицидная</w:t>
      </w:r>
      <w:proofErr w:type="spellEnd"/>
      <w:r w:rsidRPr="00F274B6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) обработка?</w:t>
      </w:r>
    </w:p>
    <w:p w:rsidR="000A3F57" w:rsidRPr="00F274B6" w:rsidRDefault="000A3F57" w:rsidP="00F274B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F274B6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Руководители организаций, расположенных в зоне природных очагов (или зонах риска) инфекций, передающихся иксодовыми клещами, перед их открытием должны обеспечить: </w:t>
      </w:r>
    </w:p>
    <w:p w:rsidR="000A3F57" w:rsidRPr="00F274B6" w:rsidRDefault="000A3F57" w:rsidP="00F274B6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F274B6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lastRenderedPageBreak/>
        <w:t>расчистку прилегающих территорий от мусора, валежника, сухостоя в радиусе 50 - 100 м вокруг организации; </w:t>
      </w:r>
    </w:p>
    <w:p w:rsidR="000A3F57" w:rsidRPr="00F274B6" w:rsidRDefault="000A3F57" w:rsidP="00F274B6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F274B6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покос и расчистку от травяной растительности территории организации;</w:t>
      </w:r>
    </w:p>
    <w:p w:rsidR="000A3F57" w:rsidRPr="00F274B6" w:rsidRDefault="000A3F57" w:rsidP="00F274B6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F274B6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ограждение территории организации забором, полосой зеленых насаждений или другим естественным ограждением по периметру.</w:t>
      </w:r>
    </w:p>
    <w:p w:rsidR="000A3F57" w:rsidRPr="00F274B6" w:rsidRDefault="000A3F57" w:rsidP="00F274B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proofErr w:type="spellStart"/>
      <w:r w:rsidRPr="00F274B6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Акарицидной</w:t>
      </w:r>
      <w:proofErr w:type="spellEnd"/>
      <w:r w:rsidRPr="00F274B6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обработке предшествует энтомологическое обследование с целью определения видового состава и численности иксодовых клещей. Показаниями к проведению акарицидных обработок является обилие клещей в период их максимальной сезонной и суточной активности.</w:t>
      </w:r>
    </w:p>
    <w:p w:rsidR="000A3F57" w:rsidRPr="00F274B6" w:rsidRDefault="000A3F57" w:rsidP="00F274B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F274B6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Обследование является обязательным этапом, оно определяет тактику дальнейшей обработки. Документом, подтверждающим проведение обследования, является «Акт энтомологического обследования». </w:t>
      </w:r>
    </w:p>
    <w:p w:rsidR="000A3F57" w:rsidRPr="00F274B6" w:rsidRDefault="000A3F57" w:rsidP="00F274B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F274B6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Акарицидные средства на основе </w:t>
      </w:r>
      <w:proofErr w:type="spellStart"/>
      <w:r w:rsidRPr="00F274B6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пиретроидов</w:t>
      </w:r>
      <w:proofErr w:type="spellEnd"/>
      <w:r w:rsidRPr="00F274B6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и фосфорорганических веществ сохраняются на лесной подстилке 1,0-1,5 месяцев, т.е. обладают коротким остаточным действием. Применение этих средств требует ежегодную обработку территории, а в ряде случаев - несколько обработок в течение сезона (при наличии клещей на обработанной территории). </w:t>
      </w:r>
    </w:p>
    <w:p w:rsidR="000A3F57" w:rsidRPr="00F274B6" w:rsidRDefault="000A3F57" w:rsidP="00F274B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F274B6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Какие меры предосторожности необходимо соблюдать?</w:t>
      </w:r>
    </w:p>
    <w:p w:rsidR="000A3F57" w:rsidRPr="00F274B6" w:rsidRDefault="000A3F57" w:rsidP="00F274B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F274B6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Позаботьтесь о том, чтобы во время обработки на территории не было посторонних людей, животных.</w:t>
      </w:r>
    </w:p>
    <w:p w:rsidR="000A3F57" w:rsidRPr="00F274B6" w:rsidRDefault="000A3F57" w:rsidP="00F274B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F274B6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Противоклещевая обработка проводится исключительно в сухую погоду без сильного ветра.</w:t>
      </w:r>
    </w:p>
    <w:p w:rsidR="000A3F57" w:rsidRPr="00F274B6" w:rsidRDefault="000A3F57" w:rsidP="00F274B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F274B6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После проведения обработки в течение 10дней не собирайте и не используйте грибы, травы или ягоды с участка.</w:t>
      </w:r>
    </w:p>
    <w:p w:rsidR="000A3F57" w:rsidRPr="00F274B6" w:rsidRDefault="000A3F57" w:rsidP="00F274B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F274B6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Также стоит сделать уборку на уже обработанной территории: помойте столы, скамейки и т.д. с раствором 2% соды (кальцинированной).</w:t>
      </w:r>
    </w:p>
    <w:p w:rsidR="000A3F57" w:rsidRPr="00F274B6" w:rsidRDefault="000A3F57" w:rsidP="00F274B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F274B6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После окончания работ, организацией предоставляется акт выполненных работ, в котором указаны — площадь обработанной территории, используемое средство, его количество, число лиц, участвующих в раскладке приманки, дата проведения и подпись руководителя. Также обязательно выполняется контроль качества проведенных обработок против клещей.</w:t>
      </w:r>
    </w:p>
    <w:p w:rsidR="000A3F57" w:rsidRPr="00F274B6" w:rsidRDefault="00F274B6" w:rsidP="00F274B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</w:t>
      </w:r>
      <w:r w:rsidR="000A3F57" w:rsidRPr="00F274B6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осле проведения акарицидных обработок (через 3 - 5 дней) проводится контроль их эффективности, который необходимо повторить через 15 - 20 дней. Поэтому заезд детей и сотрудников на обработанную территорию, ранее указанного срока, не допустим.</w:t>
      </w:r>
    </w:p>
    <w:p w:rsidR="000A3F57" w:rsidRPr="00F274B6" w:rsidRDefault="000A3F57" w:rsidP="00F274B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F274B6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bookmarkStart w:id="0" w:name="_GoBack"/>
      <w:bookmarkEnd w:id="0"/>
    </w:p>
    <w:sectPr w:rsidR="000A3F57" w:rsidRPr="00F274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0D0EE7"/>
    <w:multiLevelType w:val="multilevel"/>
    <w:tmpl w:val="C7940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A79006D"/>
    <w:multiLevelType w:val="multilevel"/>
    <w:tmpl w:val="2D30F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FD7"/>
    <w:rsid w:val="000A3F57"/>
    <w:rsid w:val="00E12FD7"/>
    <w:rsid w:val="00E15BC6"/>
    <w:rsid w:val="00F27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70FD4E-9E5F-42A7-A107-D26D1C2B1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3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A3F57"/>
    <w:rPr>
      <w:b/>
      <w:bCs/>
    </w:rPr>
  </w:style>
  <w:style w:type="character" w:styleId="a5">
    <w:name w:val="Hyperlink"/>
    <w:basedOn w:val="a0"/>
    <w:uiPriority w:val="99"/>
    <w:semiHidden/>
    <w:unhideWhenUsed/>
    <w:rsid w:val="000A3F5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723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0533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77">
          <w:blockQuote w:val="1"/>
          <w:marLeft w:val="0"/>
          <w:marRight w:val="720"/>
          <w:marTop w:val="300"/>
          <w:marBottom w:val="300"/>
          <w:divBdr>
            <w:top w:val="none" w:sz="0" w:space="0" w:color="auto"/>
            <w:left w:val="single" w:sz="12" w:space="4" w:color="5E35B1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585</Words>
  <Characters>3336</Characters>
  <Application>Microsoft Office Word</Application>
  <DocSecurity>0</DocSecurity>
  <Lines>27</Lines>
  <Paragraphs>7</Paragraphs>
  <ScaleCrop>false</ScaleCrop>
  <Company/>
  <LinksUpToDate>false</LinksUpToDate>
  <CharactersWithSpaces>3914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</dc:creator>
  <cp:keywords/>
  <dc:description/>
  <cp:lastModifiedBy>on</cp:lastModifiedBy>
  <cp:revision>5</cp:revision>
  <dcterms:created xsi:type="dcterms:W3CDTF">2023-04-11T07:48:00Z</dcterms:created>
  <dcterms:modified xsi:type="dcterms:W3CDTF">2023-04-11T09:20:00Z</dcterms:modified>
</cp:coreProperties>
</file>